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62" w:rsidRDefault="00863D11" w:rsidP="00863D11">
      <w:pP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مدیریت مجد</w:t>
      </w:r>
    </w:p>
    <w:p w:rsidR="00863D11" w:rsidRDefault="00863D11" w:rsidP="00DC72C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مؤسس و مدیر مسئول مجمع علمی و فرهنگی مجد، دکتر سید عباس حسینی نیک پژوهشگر حقوق مالکی</w:t>
      </w:r>
      <w:r w:rsidR="00DC72CF">
        <w:rPr>
          <w:rFonts w:cs="B Zar" w:hint="cs"/>
          <w:sz w:val="28"/>
          <w:szCs w:val="28"/>
          <w:rtl/>
          <w:lang w:bidi="fa-IR"/>
        </w:rPr>
        <w:t>ت</w:t>
      </w:r>
      <w:r>
        <w:rPr>
          <w:rFonts w:cs="B Zar" w:hint="cs"/>
          <w:sz w:val="28"/>
          <w:szCs w:val="28"/>
          <w:rtl/>
          <w:lang w:bidi="fa-IR"/>
        </w:rPr>
        <w:t xml:space="preserve"> فکری است. سابقه تحصیلی و تدریس در دانشگاه، تألیف و ترجمه آثار متعدد حقوقی و همچنین علاقمندی به حوزه شعر و خوشنویسی با رتبه ممتاز </w:t>
      </w:r>
      <w:r w:rsidR="00E92316">
        <w:rPr>
          <w:rFonts w:cs="B Zar" w:hint="cs"/>
          <w:sz w:val="28"/>
          <w:szCs w:val="28"/>
          <w:rtl/>
          <w:lang w:bidi="fa-IR"/>
        </w:rPr>
        <w:t>جملگی در تأسیس، هدف گذاری و مدیریت مجد مؤثر بوده اند.</w:t>
      </w:r>
    </w:p>
    <w:p w:rsidR="00E92316" w:rsidRDefault="00154484" w:rsidP="00E92316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اگرچه </w:t>
      </w:r>
      <w:r w:rsidR="00E92316">
        <w:rPr>
          <w:rFonts w:cs="B Zar" w:hint="cs"/>
          <w:sz w:val="28"/>
          <w:szCs w:val="28"/>
          <w:rtl/>
          <w:lang w:bidi="fa-IR"/>
        </w:rPr>
        <w:t xml:space="preserve">عنوان مجمع علمی و فرهنگی در سال 1369 در شرایطی برای مجد انتخاب گردید که در طی یک سال فقط یک عنوان کتاب منتشر گردید و </w:t>
      </w:r>
      <w:r>
        <w:rPr>
          <w:rFonts w:cs="B Zar" w:hint="cs"/>
          <w:sz w:val="28"/>
          <w:szCs w:val="28"/>
          <w:rtl/>
          <w:lang w:bidi="fa-IR"/>
        </w:rPr>
        <w:t>لیکن آنچه امروز با آن مواجه هستیم</w:t>
      </w:r>
      <w:r w:rsidR="005A1463">
        <w:rPr>
          <w:rFonts w:cs="B Zar" w:hint="cs"/>
          <w:sz w:val="28"/>
          <w:szCs w:val="28"/>
          <w:rtl/>
          <w:lang w:bidi="fa-IR"/>
        </w:rPr>
        <w:t>، از ابتدا</w:t>
      </w:r>
      <w:r>
        <w:rPr>
          <w:rFonts w:cs="B Zar" w:hint="cs"/>
          <w:sz w:val="28"/>
          <w:szCs w:val="28"/>
          <w:rtl/>
          <w:lang w:bidi="fa-IR"/>
        </w:rPr>
        <w:t xml:space="preserve"> در اهداف مجد پیش بینی شده بود.</w:t>
      </w:r>
    </w:p>
    <w:p w:rsidR="00154484" w:rsidRDefault="00154484" w:rsidP="00386DA7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چند سال اخیر بطور متوسط هفته ای دو عنوان کتاب تخصصی حقوق توسط مجد منتشر گردیده و از سال 1393 </w:t>
      </w:r>
      <w:r w:rsidR="00386DA7">
        <w:rPr>
          <w:rFonts w:cs="B Zar" w:hint="cs"/>
          <w:sz w:val="28"/>
          <w:szCs w:val="28"/>
          <w:rtl/>
          <w:lang w:bidi="fa-IR"/>
        </w:rPr>
        <w:t xml:space="preserve">تاکنون </w:t>
      </w:r>
      <w:r>
        <w:rPr>
          <w:rFonts w:cs="B Zar" w:hint="cs"/>
          <w:sz w:val="28"/>
          <w:szCs w:val="28"/>
          <w:rtl/>
          <w:lang w:bidi="fa-IR"/>
        </w:rPr>
        <w:t>فعال ترین و مؤثرترین ناشر علمی کشور بوده که در سه دوره</w:t>
      </w:r>
      <w:r w:rsidR="00386DA7">
        <w:rPr>
          <w:rFonts w:cs="B Zar" w:hint="cs"/>
          <w:sz w:val="28"/>
          <w:szCs w:val="28"/>
          <w:rtl/>
          <w:lang w:bidi="fa-IR"/>
        </w:rPr>
        <w:t xml:space="preserve"> (1393 و 1394 و 1397) </w:t>
      </w:r>
      <w:r>
        <w:rPr>
          <w:rFonts w:cs="B Zar" w:hint="cs"/>
          <w:sz w:val="28"/>
          <w:szCs w:val="28"/>
          <w:rtl/>
          <w:lang w:bidi="fa-IR"/>
        </w:rPr>
        <w:t xml:space="preserve">، به عنوان ناشر نمونه سال جمهوری اسلامی ایران </w:t>
      </w:r>
      <w:r w:rsidR="00DC72CF">
        <w:rPr>
          <w:rFonts w:cs="B Zar" w:hint="cs"/>
          <w:sz w:val="28"/>
          <w:szCs w:val="28"/>
          <w:rtl/>
          <w:lang w:bidi="fa-IR"/>
        </w:rPr>
        <w:t xml:space="preserve">توسط وزارت فرهنگ و ارشاد اسلامی </w:t>
      </w:r>
      <w:r>
        <w:rPr>
          <w:rFonts w:cs="B Zar" w:hint="cs"/>
          <w:sz w:val="28"/>
          <w:szCs w:val="28"/>
          <w:rtl/>
          <w:lang w:bidi="fa-IR"/>
        </w:rPr>
        <w:t>انتخاب شده است.</w:t>
      </w:r>
    </w:p>
    <w:p w:rsidR="00154484" w:rsidRDefault="00154484" w:rsidP="00DC72C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علاوه بر مجد، آثار زیادی در امجد منتشر گردیده و از سال 1384 بطور منظم، ماهنامه حقوقی مجد و همچنین از سال </w:t>
      </w:r>
      <w:r w:rsidR="00DC72CF">
        <w:rPr>
          <w:rFonts w:cs="B Zar" w:hint="cs"/>
          <w:sz w:val="28"/>
          <w:szCs w:val="28"/>
          <w:rtl/>
          <w:lang w:bidi="fa-IR"/>
        </w:rPr>
        <w:t>1399</w:t>
      </w:r>
      <w:r>
        <w:rPr>
          <w:rFonts w:cs="B Zar" w:hint="cs"/>
          <w:sz w:val="28"/>
          <w:szCs w:val="28"/>
          <w:rtl/>
          <w:lang w:bidi="fa-IR"/>
        </w:rPr>
        <w:t>، فصلنامه نظریه های حقوقی به جامعه حقوقی کشور عرضه شده است.</w:t>
      </w:r>
    </w:p>
    <w:p w:rsidR="00154484" w:rsidRDefault="00971129" w:rsidP="00971129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نخستین فعالیت های علمی حقوقی به صورت الکترونیکی و نرم افزار از سال 1378 با طراحی و راه اندازی سایت اختصاصی مجد و انتشار لوح فشرده بانک قوانین جاری کشور آغاز گردید. اکنون شش سایت فعال در زیر مجموعه مجمع علمی و فرهنگی مجد فعالیت داشته و پلتفرم اختصاصی کتاب الکترونیکی مجد به خدمت رسانی مشغول است.</w:t>
      </w:r>
    </w:p>
    <w:p w:rsidR="00971129" w:rsidRDefault="00971129" w:rsidP="00971129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اما آنچه در مجد اتفاق افتاده علاوه بر مدیریت متمرکز، حاصل </w:t>
      </w:r>
      <w:r w:rsidR="005A1463">
        <w:rPr>
          <w:rFonts w:cs="B Zar" w:hint="cs"/>
          <w:sz w:val="28"/>
          <w:szCs w:val="28"/>
          <w:rtl/>
          <w:lang w:bidi="fa-IR"/>
        </w:rPr>
        <w:t>مدیریت مناسب در بخش های مختلف می باشد. همکارانی که سال ها در مجد تلاش کرده اند تا بهترین ها را برای مجد رقم بزنند، مستحق دستمریزاد هستند.</w:t>
      </w:r>
    </w:p>
    <w:p w:rsidR="00DC72CF" w:rsidRDefault="00DC72CF" w:rsidP="00386DA7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ایمیل </w:t>
      </w:r>
      <w:hyperlink r:id="rId4" w:history="1">
        <w:r w:rsidRPr="00DF177E">
          <w:rPr>
            <w:rStyle w:val="Hyperlink"/>
            <w:rFonts w:cs="B Zar"/>
            <w:sz w:val="28"/>
            <w:szCs w:val="28"/>
            <w:lang w:bidi="fa-IR"/>
          </w:rPr>
          <w:t>majdlaw1@yahoo.com</w:t>
        </w:r>
      </w:hyperlink>
      <w:r>
        <w:rPr>
          <w:rFonts w:cs="B Zar" w:hint="cs"/>
          <w:sz w:val="28"/>
          <w:szCs w:val="28"/>
          <w:rtl/>
          <w:lang w:bidi="fa-IR"/>
        </w:rPr>
        <w:t xml:space="preserve"> می توانید مدیریت مجد </w:t>
      </w:r>
      <w:r w:rsidR="00386DA7">
        <w:rPr>
          <w:rFonts w:cs="B Zar" w:hint="cs"/>
          <w:sz w:val="28"/>
          <w:szCs w:val="28"/>
          <w:rtl/>
          <w:lang w:bidi="fa-IR"/>
        </w:rPr>
        <w:t>را از نظرات خود مطلع سازید.</w:t>
      </w:r>
      <w:bookmarkStart w:id="0" w:name="_GoBack"/>
      <w:bookmarkEnd w:id="0"/>
    </w:p>
    <w:p w:rsidR="00DC72CF" w:rsidRPr="00EB5043" w:rsidRDefault="00DC72CF" w:rsidP="00DC72CF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دفتر مرکزی مجد: </w:t>
      </w:r>
      <w:r w:rsidRPr="00EB5043">
        <w:rPr>
          <w:rFonts w:cs="B Zar" w:hint="cs"/>
          <w:sz w:val="28"/>
          <w:szCs w:val="28"/>
          <w:rtl/>
          <w:lang w:bidi="fa-IR"/>
        </w:rPr>
        <w:t xml:space="preserve">66495034 </w:t>
      </w:r>
      <w:r w:rsidRPr="00EB504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EB5043">
        <w:rPr>
          <w:rFonts w:cs="B Zar" w:hint="cs"/>
          <w:sz w:val="28"/>
          <w:szCs w:val="28"/>
          <w:rtl/>
          <w:lang w:bidi="fa-IR"/>
        </w:rPr>
        <w:t xml:space="preserve"> 66963386 </w:t>
      </w:r>
      <w:r w:rsidRPr="00EB504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EB5043">
        <w:rPr>
          <w:rFonts w:cs="B Zar" w:hint="cs"/>
          <w:sz w:val="28"/>
          <w:szCs w:val="28"/>
          <w:rtl/>
          <w:lang w:bidi="fa-IR"/>
        </w:rPr>
        <w:t xml:space="preserve"> 66412078  داخلی </w:t>
      </w:r>
      <w:r>
        <w:rPr>
          <w:rFonts w:cs="B Zar" w:hint="cs"/>
          <w:sz w:val="28"/>
          <w:szCs w:val="28"/>
          <w:rtl/>
          <w:lang w:bidi="fa-IR"/>
        </w:rPr>
        <w:t>1</w:t>
      </w:r>
    </w:p>
    <w:p w:rsidR="005A1463" w:rsidRPr="00863D11" w:rsidRDefault="005A1463" w:rsidP="005A1463">
      <w:pPr>
        <w:bidi/>
        <w:rPr>
          <w:rFonts w:cs="B Zar"/>
          <w:sz w:val="28"/>
          <w:szCs w:val="28"/>
          <w:lang w:bidi="fa-IR"/>
        </w:rPr>
      </w:pPr>
    </w:p>
    <w:sectPr w:rsidR="005A1463" w:rsidRPr="0086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11"/>
    <w:rsid w:val="00154484"/>
    <w:rsid w:val="00386DA7"/>
    <w:rsid w:val="005A1463"/>
    <w:rsid w:val="00863D11"/>
    <w:rsid w:val="008E7162"/>
    <w:rsid w:val="00971129"/>
    <w:rsid w:val="00DC72CF"/>
    <w:rsid w:val="00E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45B87-E935-47E7-B92A-D8FFD77F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dlaw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2022-08-02T08:48:00Z</dcterms:created>
  <dcterms:modified xsi:type="dcterms:W3CDTF">2022-11-01T15:51:00Z</dcterms:modified>
</cp:coreProperties>
</file>